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D2F6E5" w14:textId="77777777" w:rsidR="000873B5" w:rsidRPr="00296FBA" w:rsidRDefault="000873B5" w:rsidP="000873B5">
      <w:pPr>
        <w:spacing w:line="240" w:lineRule="auto"/>
        <w:jc w:val="center"/>
        <w:rPr>
          <w:rFonts w:ascii="Times New Roman" w:eastAsia="Calibri" w:hAnsi="Times New Roman" w:cs="Times New Roman"/>
          <w:sz w:val="36"/>
          <w:szCs w:val="36"/>
          <w:u w:val="single"/>
        </w:rPr>
      </w:pPr>
      <w:r w:rsidRPr="00296FBA">
        <w:rPr>
          <w:rFonts w:ascii="Times New Roman" w:eastAsia="Calibri" w:hAnsi="Times New Roman" w:cs="Times New Roman"/>
          <w:b/>
          <w:sz w:val="36"/>
          <w:szCs w:val="36"/>
          <w:u w:val="single"/>
        </w:rPr>
        <w:t>Public Utility Commission of Texas</w:t>
      </w:r>
    </w:p>
    <w:p w14:paraId="19569BD7" w14:textId="77777777" w:rsidR="000873B5" w:rsidRDefault="000873B5" w:rsidP="00EA54B4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B5B14">
        <w:rPr>
          <w:rFonts w:ascii="Times New Roman" w:eastAsia="Calibri" w:hAnsi="Times New Roman" w:cs="Times New Roman"/>
          <w:b/>
          <w:sz w:val="28"/>
          <w:szCs w:val="28"/>
        </w:rPr>
        <w:t>Memorandum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in Support of </w:t>
      </w:r>
      <w:r w:rsidR="0046701C">
        <w:rPr>
          <w:rFonts w:ascii="Times New Roman" w:eastAsia="Calibri" w:hAnsi="Times New Roman" w:cs="Times New Roman"/>
          <w:b/>
          <w:sz w:val="28"/>
          <w:szCs w:val="28"/>
        </w:rPr>
        <w:t>Depreciation Schedule</w:t>
      </w:r>
    </w:p>
    <w:p w14:paraId="2AA5491E" w14:textId="77777777" w:rsidR="00702133" w:rsidRPr="00AB5B14" w:rsidRDefault="00702133" w:rsidP="00EA54B4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1F2DEB7" w14:textId="77777777" w:rsidR="000873B5" w:rsidRPr="00AB5B14" w:rsidRDefault="000873B5" w:rsidP="000873B5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B14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AB5B14">
        <w:rPr>
          <w:rFonts w:ascii="Times New Roman" w:eastAsia="Times New Roman" w:hAnsi="Times New Roman" w:cs="Times New Roman"/>
          <w:sz w:val="24"/>
          <w:szCs w:val="24"/>
        </w:rPr>
        <w:tab/>
      </w:r>
      <w:r w:rsidR="0046701C">
        <w:rPr>
          <w:rFonts w:ascii="Times New Roman" w:eastAsia="Times New Roman" w:hAnsi="Times New Roman" w:cs="Times New Roman"/>
          <w:sz w:val="24"/>
          <w:szCs w:val="24"/>
        </w:rPr>
        <w:t>John Harrison</w:t>
      </w:r>
      <w:r w:rsidRPr="00AB5B14">
        <w:rPr>
          <w:rFonts w:ascii="Times New Roman" w:hAnsi="Times New Roman" w:cs="Times New Roman"/>
          <w:sz w:val="24"/>
          <w:szCs w:val="24"/>
        </w:rPr>
        <w:t>, Attorney</w:t>
      </w:r>
    </w:p>
    <w:p w14:paraId="7D56CBA6" w14:textId="77777777" w:rsidR="000873B5" w:rsidRPr="00AB5B14" w:rsidRDefault="000873B5" w:rsidP="000873B5">
      <w:pPr>
        <w:tabs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B14">
        <w:rPr>
          <w:rFonts w:ascii="Times New Roman" w:eastAsia="Times New Roman" w:hAnsi="Times New Roman" w:cs="Times New Roman"/>
          <w:sz w:val="24"/>
          <w:szCs w:val="24"/>
        </w:rPr>
        <w:tab/>
        <w:t>Legal Division</w:t>
      </w:r>
    </w:p>
    <w:p w14:paraId="05CF8FDA" w14:textId="77777777" w:rsidR="000873B5" w:rsidRPr="00AB5B14" w:rsidRDefault="000873B5" w:rsidP="00087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CE4B15" w14:textId="77777777" w:rsidR="000873B5" w:rsidRDefault="000873B5" w:rsidP="000873B5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B14">
        <w:rPr>
          <w:rFonts w:ascii="Times New Roman" w:eastAsia="Times New Roman" w:hAnsi="Times New Roman" w:cs="Times New Roman"/>
          <w:b/>
          <w:sz w:val="24"/>
          <w:szCs w:val="24"/>
        </w:rPr>
        <w:t>FROM:</w:t>
      </w:r>
      <w:r w:rsidRPr="00AB5B14">
        <w:rPr>
          <w:rFonts w:ascii="Times New Roman" w:eastAsia="Times New Roman" w:hAnsi="Times New Roman" w:cs="Times New Roman"/>
          <w:sz w:val="24"/>
          <w:szCs w:val="24"/>
        </w:rPr>
        <w:tab/>
      </w:r>
      <w:r w:rsidR="00EE16D0">
        <w:rPr>
          <w:rFonts w:ascii="Times New Roman" w:hAnsi="Times New Roman" w:cs="Times New Roman"/>
          <w:sz w:val="24"/>
          <w:szCs w:val="24"/>
        </w:rPr>
        <w:t>J</w:t>
      </w:r>
      <w:r>
        <w:rPr>
          <w:rFonts w:ascii="Times New Roman" w:hAnsi="Times New Roman" w:cs="Times New Roman"/>
          <w:sz w:val="24"/>
          <w:szCs w:val="24"/>
        </w:rPr>
        <w:t>olie Mathis, Engineering Specialist</w:t>
      </w:r>
    </w:p>
    <w:p w14:paraId="3323108A" w14:textId="77777777" w:rsidR="00D471D9" w:rsidRPr="00AB5B14" w:rsidRDefault="00D471D9" w:rsidP="00D471D9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Infrastructure Division </w:t>
      </w:r>
    </w:p>
    <w:p w14:paraId="633E428A" w14:textId="77777777" w:rsidR="000873B5" w:rsidRPr="00AB5B14" w:rsidRDefault="000873B5" w:rsidP="000873B5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8BA21D" w14:textId="2ABC4B04" w:rsidR="000873B5" w:rsidRPr="003D0F05" w:rsidRDefault="000873B5" w:rsidP="00426CED">
      <w:pPr>
        <w:tabs>
          <w:tab w:val="left" w:pos="1440"/>
          <w:tab w:val="righ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5B14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AB5B1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B5B14">
        <w:rPr>
          <w:rFonts w:ascii="Times New Roman" w:eastAsia="Times New Roman" w:hAnsi="Times New Roman" w:cs="Times New Roman"/>
          <w:sz w:val="24"/>
          <w:szCs w:val="24"/>
        </w:rPr>
        <w:tab/>
      </w:r>
      <w:r w:rsidR="00561830">
        <w:rPr>
          <w:rFonts w:ascii="Times New Roman" w:eastAsia="Times New Roman" w:hAnsi="Times New Roman" w:cs="Times New Roman"/>
          <w:sz w:val="24"/>
          <w:szCs w:val="24"/>
        </w:rPr>
        <w:t>March</w:t>
      </w:r>
      <w:r w:rsidR="003D0F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1830">
        <w:rPr>
          <w:rFonts w:ascii="Times New Roman" w:eastAsia="Times New Roman" w:hAnsi="Times New Roman" w:cs="Times New Roman"/>
          <w:sz w:val="24"/>
          <w:szCs w:val="24"/>
        </w:rPr>
        <w:t>5</w:t>
      </w:r>
      <w:r w:rsidR="0046701C">
        <w:rPr>
          <w:rFonts w:ascii="Times New Roman" w:eastAsia="Times New Roman" w:hAnsi="Times New Roman" w:cs="Times New Roman"/>
          <w:sz w:val="24"/>
          <w:szCs w:val="24"/>
        </w:rPr>
        <w:t>, 20</w:t>
      </w:r>
      <w:r w:rsidR="00561830">
        <w:rPr>
          <w:rFonts w:ascii="Times New Roman" w:eastAsia="Times New Roman" w:hAnsi="Times New Roman" w:cs="Times New Roman"/>
          <w:sz w:val="24"/>
          <w:szCs w:val="24"/>
        </w:rPr>
        <w:t>20</w:t>
      </w:r>
      <w:bookmarkStart w:id="0" w:name="_GoBack"/>
      <w:bookmarkEnd w:id="0"/>
    </w:p>
    <w:p w14:paraId="15D727A7" w14:textId="77777777" w:rsidR="00426CED" w:rsidRPr="00AB5B14" w:rsidRDefault="00426CED" w:rsidP="00426CED">
      <w:pPr>
        <w:tabs>
          <w:tab w:val="left" w:pos="1440"/>
          <w:tab w:val="righ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18E178" w14:textId="77777777" w:rsidR="000873B5" w:rsidRPr="00C20DF9" w:rsidRDefault="000873B5" w:rsidP="000873B5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B5B14">
        <w:rPr>
          <w:rFonts w:ascii="Times New Roman" w:eastAsia="Times New Roman" w:hAnsi="Times New Roman" w:cs="Times New Roman"/>
          <w:b/>
          <w:sz w:val="24"/>
          <w:szCs w:val="24"/>
        </w:rPr>
        <w:t>SUBJECT:</w:t>
      </w:r>
      <w:r w:rsidRPr="00AB5B1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Docket No. 4</w:t>
      </w:r>
      <w:r w:rsidR="00EE16D0">
        <w:rPr>
          <w:rFonts w:ascii="Times New Roman" w:eastAsia="Times New Roman" w:hAnsi="Times New Roman" w:cs="Times New Roman"/>
          <w:b/>
          <w:i/>
          <w:sz w:val="24"/>
          <w:szCs w:val="24"/>
        </w:rPr>
        <w:t>7161</w:t>
      </w:r>
      <w:r w:rsidRPr="00C20DF9">
        <w:rPr>
          <w:rFonts w:ascii="Times New Roman" w:eastAsia="Times New Roman" w:hAnsi="Times New Roman" w:cs="Times New Roman"/>
          <w:i/>
          <w:sz w:val="24"/>
          <w:szCs w:val="24"/>
          <w:lang w:val="en-CA"/>
        </w:rPr>
        <w:t>;</w:t>
      </w:r>
      <w:r>
        <w:rPr>
          <w:rFonts w:ascii="Times New Roman" w:eastAsia="Times New Roman" w:hAnsi="Times New Roman" w:cs="Times New Roman"/>
          <w:i/>
          <w:sz w:val="24"/>
          <w:szCs w:val="24"/>
          <w:lang w:val="en-CA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Application of </w:t>
      </w:r>
      <w:r w:rsidR="00EE16D0">
        <w:rPr>
          <w:rFonts w:ascii="Times New Roman" w:eastAsia="Times New Roman" w:hAnsi="Times New Roman" w:cs="Times New Roman"/>
          <w:i/>
          <w:sz w:val="24"/>
          <w:szCs w:val="24"/>
        </w:rPr>
        <w:t xml:space="preserve">Kerr County Water Systems, LLC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for Authority to Change Rates</w:t>
      </w:r>
    </w:p>
    <w:p w14:paraId="278EB474" w14:textId="77777777" w:rsidR="000873B5" w:rsidRPr="00AB5B14" w:rsidRDefault="000873B5" w:rsidP="000873B5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AD835C" w14:textId="77777777" w:rsidR="000873B5" w:rsidRDefault="000873B5" w:rsidP="000873B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Background</w:t>
      </w:r>
    </w:p>
    <w:p w14:paraId="23952343" w14:textId="6DB1226E" w:rsidR="00D00616" w:rsidRPr="008F406B" w:rsidRDefault="00D00616" w:rsidP="00D00616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00616">
        <w:rPr>
          <w:rFonts w:ascii="Times New Roman" w:hAnsi="Times New Roman" w:cs="Times New Roman"/>
          <w:sz w:val="24"/>
          <w:szCs w:val="24"/>
        </w:rPr>
        <w:t>On July 7, 2017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00616">
        <w:rPr>
          <w:rFonts w:ascii="Times New Roman" w:hAnsi="Times New Roman" w:cs="Times New Roman"/>
          <w:sz w:val="24"/>
          <w:szCs w:val="24"/>
        </w:rPr>
        <w:t xml:space="preserve"> Kerr County Water Systems, LLC (</w:t>
      </w:r>
      <w:r w:rsidR="004D3259">
        <w:rPr>
          <w:rFonts w:ascii="Times New Roman" w:hAnsi="Times New Roman" w:cs="Times New Roman"/>
          <w:sz w:val="24"/>
          <w:szCs w:val="24"/>
        </w:rPr>
        <w:t>Kerr County</w:t>
      </w:r>
      <w:r w:rsidR="00154519">
        <w:rPr>
          <w:rFonts w:ascii="Times New Roman" w:hAnsi="Times New Roman" w:cs="Times New Roman"/>
          <w:sz w:val="24"/>
          <w:szCs w:val="24"/>
        </w:rPr>
        <w:t xml:space="preserve"> WS</w:t>
      </w:r>
      <w:r w:rsidRPr="00D00616">
        <w:rPr>
          <w:rFonts w:ascii="Times New Roman" w:hAnsi="Times New Roman" w:cs="Times New Roman"/>
          <w:sz w:val="24"/>
          <w:szCs w:val="24"/>
        </w:rPr>
        <w:t>) Certificate of Convenience and Necessity (CCN) No. 13166, filed an application with the Public Utility Commission of Texas (Commission) for a water rate/tariff change</w:t>
      </w:r>
      <w:r w:rsidR="00971CCD">
        <w:rPr>
          <w:rFonts w:ascii="Times New Roman" w:hAnsi="Times New Roman" w:cs="Times New Roman"/>
          <w:sz w:val="24"/>
          <w:szCs w:val="24"/>
        </w:rPr>
        <w:t xml:space="preserve"> with an effective date of August </w:t>
      </w:r>
      <w:r w:rsidR="00EF2C6E">
        <w:rPr>
          <w:rFonts w:ascii="Times New Roman" w:hAnsi="Times New Roman" w:cs="Times New Roman"/>
          <w:sz w:val="24"/>
          <w:szCs w:val="24"/>
        </w:rPr>
        <w:t>6</w:t>
      </w:r>
      <w:r w:rsidR="00971CCD">
        <w:rPr>
          <w:rFonts w:ascii="Times New Roman" w:hAnsi="Times New Roman" w:cs="Times New Roman"/>
          <w:sz w:val="24"/>
          <w:szCs w:val="24"/>
        </w:rPr>
        <w:t>, 2017,</w:t>
      </w:r>
      <w:r w:rsidRPr="00D00616">
        <w:rPr>
          <w:rFonts w:ascii="Times New Roman" w:hAnsi="Times New Roman" w:cs="Times New Roman"/>
          <w:sz w:val="24"/>
          <w:szCs w:val="24"/>
        </w:rPr>
        <w:t xml:space="preserve"> in Kerr County</w:t>
      </w:r>
      <w:r>
        <w:rPr>
          <w:rFonts w:ascii="Times New Roman" w:hAnsi="Times New Roman" w:cs="Times New Roman"/>
          <w:sz w:val="24"/>
          <w:szCs w:val="24"/>
        </w:rPr>
        <w:t>, Texas</w:t>
      </w:r>
      <w:r w:rsidRPr="00D0061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The increase affects approximately</w:t>
      </w:r>
      <w:r w:rsidR="00C45F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45F1D">
        <w:rPr>
          <w:rFonts w:ascii="Times New Roman" w:eastAsia="Times New Roman" w:hAnsi="Times New Roman" w:cs="Times New Roman"/>
          <w:sz w:val="24"/>
          <w:szCs w:val="24"/>
        </w:rPr>
        <w:t>88</w:t>
      </w:r>
      <w:r w:rsidR="00C45F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45F1D">
        <w:rPr>
          <w:rFonts w:ascii="Times New Roman" w:eastAsia="Times New Roman" w:hAnsi="Times New Roman" w:cs="Times New Roman"/>
          <w:sz w:val="24"/>
          <w:szCs w:val="24"/>
        </w:rPr>
        <w:t>connections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Pr="00232DFC">
        <w:rPr>
          <w:rFonts w:ascii="Times New Roman" w:hAnsi="Times New Roman" w:cs="Times New Roman"/>
          <w:sz w:val="24"/>
          <w:szCs w:val="24"/>
        </w:rPr>
        <w:t xml:space="preserve">The application was filed </w:t>
      </w:r>
      <w:r w:rsidR="00A83BDE">
        <w:rPr>
          <w:rFonts w:ascii="Times New Roman" w:hAnsi="Times New Roman" w:cs="Times New Roman"/>
          <w:sz w:val="24"/>
          <w:szCs w:val="24"/>
        </w:rPr>
        <w:t>under</w:t>
      </w:r>
      <w:r w:rsidRPr="00232DFC">
        <w:rPr>
          <w:rFonts w:ascii="Times New Roman" w:hAnsi="Times New Roman" w:cs="Times New Roman"/>
          <w:sz w:val="24"/>
          <w:szCs w:val="24"/>
        </w:rPr>
        <w:t xml:space="preserve"> Tex</w:t>
      </w:r>
      <w:r>
        <w:rPr>
          <w:rFonts w:ascii="Times New Roman" w:hAnsi="Times New Roman" w:cs="Times New Roman"/>
          <w:sz w:val="24"/>
          <w:szCs w:val="24"/>
        </w:rPr>
        <w:t>as</w:t>
      </w:r>
      <w:r w:rsidRPr="00232DFC">
        <w:rPr>
          <w:rFonts w:ascii="Times New Roman" w:hAnsi="Times New Roman" w:cs="Times New Roman"/>
          <w:sz w:val="24"/>
          <w:szCs w:val="24"/>
        </w:rPr>
        <w:t xml:space="preserve"> Water Code</w:t>
      </w:r>
      <w:r>
        <w:rPr>
          <w:rFonts w:ascii="Times New Roman" w:hAnsi="Times New Roman" w:cs="Times New Roman"/>
          <w:sz w:val="24"/>
          <w:szCs w:val="24"/>
        </w:rPr>
        <w:t xml:space="preserve"> (T</w:t>
      </w:r>
      <w:r w:rsidR="00E83D05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C)</w:t>
      </w:r>
      <w:r w:rsidRPr="00232D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§§ 1</w:t>
      </w:r>
      <w:r w:rsidRPr="00232DFC">
        <w:rPr>
          <w:rFonts w:ascii="Times New Roman" w:hAnsi="Times New Roman" w:cs="Times New Roman"/>
          <w:sz w:val="24"/>
          <w:szCs w:val="24"/>
        </w:rPr>
        <w:t>3.041, 13.042(e), 13.181 – 13.185, and 13.1871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2DFC">
        <w:rPr>
          <w:rFonts w:ascii="Times New Roman" w:hAnsi="Times New Roman" w:cs="Times New Roman"/>
          <w:sz w:val="24"/>
          <w:szCs w:val="24"/>
        </w:rPr>
        <w:t xml:space="preserve">and 16 </w:t>
      </w:r>
      <w:r w:rsidR="005F3D8D">
        <w:rPr>
          <w:rFonts w:ascii="Times New Roman" w:hAnsi="Times New Roman" w:cs="Times New Roman"/>
          <w:sz w:val="24"/>
          <w:szCs w:val="24"/>
        </w:rPr>
        <w:t>Tex.</w:t>
      </w:r>
      <w:r w:rsidRPr="00232DFC">
        <w:rPr>
          <w:rFonts w:ascii="Times New Roman" w:hAnsi="Times New Roman" w:cs="Times New Roman"/>
          <w:sz w:val="24"/>
          <w:szCs w:val="24"/>
        </w:rPr>
        <w:t xml:space="preserve"> Admin</w:t>
      </w:r>
      <w:r w:rsidR="005F3D8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2DFC">
        <w:rPr>
          <w:rFonts w:ascii="Times New Roman" w:hAnsi="Times New Roman" w:cs="Times New Roman"/>
          <w:sz w:val="24"/>
          <w:szCs w:val="24"/>
        </w:rPr>
        <w:t>Code</w:t>
      </w:r>
      <w:r>
        <w:rPr>
          <w:rFonts w:ascii="Times New Roman" w:hAnsi="Times New Roman" w:cs="Times New Roman"/>
          <w:sz w:val="24"/>
          <w:szCs w:val="24"/>
        </w:rPr>
        <w:t xml:space="preserve"> (TAC)</w:t>
      </w:r>
      <w:r w:rsidRPr="00232DFC">
        <w:rPr>
          <w:rFonts w:ascii="Times New Roman" w:hAnsi="Times New Roman" w:cs="Times New Roman"/>
          <w:sz w:val="24"/>
          <w:szCs w:val="24"/>
        </w:rPr>
        <w:t xml:space="preserve"> §§ 24.</w:t>
      </w:r>
      <w:r w:rsidR="005433D7">
        <w:rPr>
          <w:rFonts w:ascii="Times New Roman" w:hAnsi="Times New Roman" w:cs="Times New Roman"/>
          <w:sz w:val="24"/>
          <w:szCs w:val="24"/>
        </w:rPr>
        <w:t>25</w:t>
      </w:r>
      <w:r w:rsidRPr="00232DFC">
        <w:rPr>
          <w:rFonts w:ascii="Times New Roman" w:hAnsi="Times New Roman" w:cs="Times New Roman"/>
          <w:sz w:val="24"/>
          <w:szCs w:val="24"/>
        </w:rPr>
        <w:t xml:space="preserve"> – 24.</w:t>
      </w:r>
      <w:r w:rsidR="005433D7">
        <w:rPr>
          <w:rFonts w:ascii="Times New Roman" w:hAnsi="Times New Roman" w:cs="Times New Roman"/>
          <w:sz w:val="24"/>
          <w:szCs w:val="24"/>
        </w:rPr>
        <w:t>33</w:t>
      </w:r>
      <w:r w:rsidR="00E83D05">
        <w:rPr>
          <w:rFonts w:ascii="Times New Roman" w:hAnsi="Times New Roman" w:cs="Times New Roman"/>
          <w:sz w:val="24"/>
          <w:szCs w:val="24"/>
        </w:rPr>
        <w:t>, formerly 16 TAC §§</w:t>
      </w:r>
      <w:r w:rsidR="005433D7">
        <w:rPr>
          <w:rFonts w:ascii="Times New Roman" w:hAnsi="Times New Roman" w:cs="Times New Roman"/>
          <w:sz w:val="24"/>
          <w:szCs w:val="24"/>
        </w:rPr>
        <w:t xml:space="preserve"> 24.21 - 24.26</w:t>
      </w:r>
      <w:r w:rsidRPr="00232DF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The</w:t>
      </w:r>
      <w:r w:rsidR="00E83D05">
        <w:rPr>
          <w:rFonts w:ascii="Times New Roman" w:hAnsi="Times New Roman" w:cs="Times New Roman"/>
          <w:sz w:val="24"/>
          <w:szCs w:val="24"/>
        </w:rPr>
        <w:t xml:space="preserve"> rate</w:t>
      </w:r>
      <w:r>
        <w:rPr>
          <w:rFonts w:ascii="Times New Roman" w:hAnsi="Times New Roman" w:cs="Times New Roman"/>
          <w:sz w:val="24"/>
          <w:szCs w:val="24"/>
        </w:rPr>
        <w:t xml:space="preserve"> increase affects </w:t>
      </w:r>
      <w:r w:rsidRPr="00721832">
        <w:rPr>
          <w:rFonts w:ascii="Times New Roman" w:hAnsi="Times New Roman" w:cs="Times New Roman"/>
          <w:sz w:val="24"/>
          <w:szCs w:val="24"/>
        </w:rPr>
        <w:t>the</w:t>
      </w:r>
      <w:r w:rsidR="00721832" w:rsidRPr="00721832">
        <w:rPr>
          <w:rFonts w:ascii="Times New Roman" w:hAnsi="Times New Roman" w:cs="Times New Roman"/>
          <w:sz w:val="24"/>
          <w:szCs w:val="24"/>
        </w:rPr>
        <w:t xml:space="preserve"> </w:t>
      </w:r>
      <w:r w:rsidR="00721832" w:rsidRPr="008F406B">
        <w:rPr>
          <w:rFonts w:ascii="Times New Roman" w:hAnsi="Times New Roman" w:cs="Times New Roman"/>
          <w:sz w:val="24"/>
          <w:szCs w:val="24"/>
        </w:rPr>
        <w:t>Bumblebee Hills Water Systems public water system (PWS) No. 1330092.</w:t>
      </w:r>
    </w:p>
    <w:p w14:paraId="2B7675B7" w14:textId="77777777" w:rsidR="00483556" w:rsidRDefault="00483556" w:rsidP="00D614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 July 19</w:t>
      </w:r>
      <w:r w:rsidRPr="00483556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>, 2019 the Commission issued an Order Requesting Information related to several issues</w:t>
      </w:r>
      <w:r w:rsidR="00126576">
        <w:rPr>
          <w:rFonts w:ascii="Times New Roman" w:hAnsi="Times New Roman" w:cs="Times New Roman"/>
          <w:sz w:val="24"/>
          <w:szCs w:val="24"/>
        </w:rPr>
        <w:t xml:space="preserve">. This memo will address the </w:t>
      </w:r>
      <w:r w:rsidR="009A1E8D">
        <w:rPr>
          <w:rFonts w:ascii="Times New Roman" w:hAnsi="Times New Roman" w:cs="Times New Roman"/>
          <w:sz w:val="24"/>
          <w:szCs w:val="24"/>
        </w:rPr>
        <w:t xml:space="preserve">first </w:t>
      </w:r>
      <w:r w:rsidR="00126576">
        <w:rPr>
          <w:rFonts w:ascii="Times New Roman" w:hAnsi="Times New Roman" w:cs="Times New Roman"/>
          <w:sz w:val="24"/>
          <w:szCs w:val="24"/>
        </w:rPr>
        <w:t>issue below</w:t>
      </w:r>
      <w:r w:rsidR="008C3E9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A8EC60B" w14:textId="77777777" w:rsidR="00483556" w:rsidRDefault="00483556" w:rsidP="00D614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5088A9" w14:textId="77777777" w:rsidR="00483556" w:rsidRDefault="00483556" w:rsidP="00DE0764">
      <w:pPr>
        <w:pStyle w:val="ListParagraph"/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C3E9D">
        <w:rPr>
          <w:rFonts w:ascii="Times New Roman" w:hAnsi="Times New Roman" w:cs="Times New Roman"/>
          <w:sz w:val="24"/>
          <w:szCs w:val="24"/>
        </w:rPr>
        <w:t xml:space="preserve">The settlement agreement reflects an increase in rate base from $38,815 to $281,975. </w:t>
      </w:r>
      <w:r w:rsidRPr="00483556">
        <w:rPr>
          <w:rFonts w:ascii="Times New Roman" w:hAnsi="Times New Roman" w:cs="Times New Roman"/>
          <w:sz w:val="24"/>
          <w:szCs w:val="24"/>
        </w:rPr>
        <w:t>What is the cause of the large increase in rate base? Where in the evidentiary record is</w:t>
      </w:r>
      <w:r w:rsidR="003070D8">
        <w:rPr>
          <w:rFonts w:ascii="Times New Roman" w:hAnsi="Times New Roman" w:cs="Times New Roman"/>
          <w:sz w:val="24"/>
          <w:szCs w:val="24"/>
        </w:rPr>
        <w:t xml:space="preserve"> </w:t>
      </w:r>
      <w:r w:rsidRPr="00483556">
        <w:rPr>
          <w:rFonts w:ascii="Times New Roman" w:hAnsi="Times New Roman" w:cs="Times New Roman"/>
          <w:sz w:val="24"/>
          <w:szCs w:val="24"/>
        </w:rPr>
        <w:t xml:space="preserve">there information on this issue? If the information is not in the record, please file thorough documentation of the items included in rate base that are related to this </w:t>
      </w:r>
      <w:r w:rsidR="00A83BDE" w:rsidRPr="00483556">
        <w:rPr>
          <w:rFonts w:ascii="Times New Roman" w:hAnsi="Times New Roman" w:cs="Times New Roman"/>
          <w:sz w:val="24"/>
          <w:szCs w:val="24"/>
        </w:rPr>
        <w:t>increase and</w:t>
      </w:r>
      <w:r w:rsidRPr="00483556">
        <w:rPr>
          <w:rFonts w:ascii="Times New Roman" w:hAnsi="Times New Roman" w:cs="Times New Roman"/>
          <w:sz w:val="24"/>
          <w:szCs w:val="24"/>
        </w:rPr>
        <w:t xml:space="preserve"> explain the basis for their inclusion</w:t>
      </w:r>
      <w:r w:rsidR="008C3E9D">
        <w:rPr>
          <w:rFonts w:ascii="Times New Roman" w:hAnsi="Times New Roman" w:cs="Times New Roman"/>
          <w:sz w:val="24"/>
          <w:szCs w:val="24"/>
        </w:rPr>
        <w:t>.</w:t>
      </w:r>
    </w:p>
    <w:p w14:paraId="76978E30" w14:textId="77777777" w:rsidR="008C3E9D" w:rsidRDefault="008C3E9D" w:rsidP="001265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36BCA0" w14:textId="67B1D07B" w:rsidR="005E242B" w:rsidRPr="005E242B" w:rsidRDefault="005E242B" w:rsidP="00D614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E242B">
        <w:rPr>
          <w:rFonts w:ascii="Times New Roman" w:hAnsi="Times New Roman" w:cs="Times New Roman"/>
          <w:sz w:val="24"/>
          <w:szCs w:val="24"/>
          <w:u w:val="single"/>
        </w:rPr>
        <w:t>Plant in Service</w:t>
      </w:r>
    </w:p>
    <w:p w14:paraId="61EF2342" w14:textId="32BCD869" w:rsidR="003D0F05" w:rsidRDefault="005433D7" w:rsidP="00325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D6142C">
        <w:rPr>
          <w:rFonts w:ascii="Times New Roman" w:hAnsi="Times New Roman" w:cs="Times New Roman"/>
          <w:sz w:val="24"/>
          <w:szCs w:val="24"/>
        </w:rPr>
        <w:t>stipulation</w:t>
      </w:r>
      <w:r>
        <w:rPr>
          <w:rFonts w:ascii="Times New Roman" w:hAnsi="Times New Roman" w:cs="Times New Roman"/>
          <w:sz w:val="24"/>
          <w:szCs w:val="24"/>
        </w:rPr>
        <w:t xml:space="preserve"> includes an adjustment to</w:t>
      </w:r>
      <w:r w:rsidR="00D074AD">
        <w:rPr>
          <w:rFonts w:ascii="Times New Roman" w:hAnsi="Times New Roman" w:cs="Times New Roman"/>
          <w:sz w:val="24"/>
          <w:szCs w:val="24"/>
        </w:rPr>
        <w:t xml:space="preserve"> the </w:t>
      </w:r>
      <w:r w:rsidR="007A5115">
        <w:rPr>
          <w:rFonts w:ascii="Times New Roman" w:hAnsi="Times New Roman" w:cs="Times New Roman"/>
          <w:sz w:val="24"/>
          <w:szCs w:val="24"/>
        </w:rPr>
        <w:t xml:space="preserve">Applicant’s </w:t>
      </w:r>
      <w:r w:rsidR="00D074AD">
        <w:rPr>
          <w:rFonts w:ascii="Times New Roman" w:hAnsi="Times New Roman" w:cs="Times New Roman"/>
          <w:sz w:val="24"/>
          <w:szCs w:val="24"/>
        </w:rPr>
        <w:t xml:space="preserve">original cost of plant in service </w:t>
      </w:r>
      <w:r>
        <w:rPr>
          <w:rFonts w:ascii="Times New Roman" w:hAnsi="Times New Roman" w:cs="Times New Roman"/>
          <w:sz w:val="24"/>
          <w:szCs w:val="24"/>
        </w:rPr>
        <w:t>from $38,815 to $281,</w:t>
      </w:r>
      <w:r w:rsidR="005A2B28">
        <w:rPr>
          <w:rFonts w:ascii="Times New Roman" w:hAnsi="Times New Roman" w:cs="Times New Roman"/>
          <w:sz w:val="24"/>
          <w:szCs w:val="24"/>
        </w:rPr>
        <w:t>892</w:t>
      </w:r>
      <w:r w:rsidR="005D2A21">
        <w:rPr>
          <w:rFonts w:ascii="Times New Roman" w:hAnsi="Times New Roman" w:cs="Times New Roman"/>
          <w:sz w:val="24"/>
          <w:szCs w:val="24"/>
        </w:rPr>
        <w:t xml:space="preserve">. </w:t>
      </w:r>
      <w:r w:rsidR="00245B5E">
        <w:rPr>
          <w:rFonts w:ascii="Times New Roman" w:hAnsi="Times New Roman" w:cs="Times New Roman"/>
          <w:sz w:val="24"/>
          <w:szCs w:val="24"/>
        </w:rPr>
        <w:t xml:space="preserve">In </w:t>
      </w:r>
      <w:r w:rsidR="005D2A21">
        <w:rPr>
          <w:rFonts w:ascii="Times New Roman" w:hAnsi="Times New Roman" w:cs="Times New Roman"/>
          <w:sz w:val="24"/>
          <w:szCs w:val="24"/>
        </w:rPr>
        <w:t>Staff</w:t>
      </w:r>
      <w:r w:rsidR="00245B5E">
        <w:rPr>
          <w:rFonts w:ascii="Times New Roman" w:hAnsi="Times New Roman" w:cs="Times New Roman"/>
          <w:sz w:val="24"/>
          <w:szCs w:val="24"/>
        </w:rPr>
        <w:t>’s</w:t>
      </w:r>
      <w:r w:rsidR="005D2A21">
        <w:rPr>
          <w:rFonts w:ascii="Times New Roman" w:hAnsi="Times New Roman" w:cs="Times New Roman"/>
          <w:sz w:val="24"/>
          <w:szCs w:val="24"/>
        </w:rPr>
        <w:t xml:space="preserve"> original</w:t>
      </w:r>
      <w:r w:rsidR="00245B5E">
        <w:rPr>
          <w:rFonts w:ascii="Times New Roman" w:hAnsi="Times New Roman" w:cs="Times New Roman"/>
          <w:sz w:val="24"/>
          <w:szCs w:val="24"/>
        </w:rPr>
        <w:t xml:space="preserve"> recommendation memo, the </w:t>
      </w:r>
      <w:r w:rsidR="00402D6B">
        <w:rPr>
          <w:rFonts w:ascii="Times New Roman" w:hAnsi="Times New Roman" w:cs="Times New Roman"/>
          <w:sz w:val="24"/>
          <w:szCs w:val="24"/>
        </w:rPr>
        <w:t xml:space="preserve">original cost of plant in service </w:t>
      </w:r>
      <w:r w:rsidR="00245B5E">
        <w:rPr>
          <w:rFonts w:ascii="Times New Roman" w:hAnsi="Times New Roman" w:cs="Times New Roman"/>
          <w:sz w:val="24"/>
          <w:szCs w:val="24"/>
        </w:rPr>
        <w:t xml:space="preserve">was $281, 975. </w:t>
      </w:r>
      <w:r w:rsidR="00EC3CF3">
        <w:rPr>
          <w:rFonts w:ascii="Times New Roman" w:hAnsi="Times New Roman" w:cs="Times New Roman"/>
          <w:sz w:val="24"/>
          <w:szCs w:val="24"/>
        </w:rPr>
        <w:t>Upon further review, Staff found a calculation error and now recommends a total original cost of $281,892.</w:t>
      </w:r>
      <w:r w:rsidR="00E53433">
        <w:rPr>
          <w:rFonts w:ascii="Times New Roman" w:hAnsi="Times New Roman" w:cs="Times New Roman"/>
          <w:sz w:val="24"/>
          <w:szCs w:val="24"/>
        </w:rPr>
        <w:t xml:space="preserve"> </w:t>
      </w:r>
      <w:r w:rsidR="00402D6B">
        <w:rPr>
          <w:rFonts w:ascii="Times New Roman" w:hAnsi="Times New Roman" w:cs="Times New Roman"/>
          <w:sz w:val="24"/>
          <w:szCs w:val="24"/>
        </w:rPr>
        <w:t xml:space="preserve">The original cost for the well and distribution system were </w:t>
      </w:r>
      <w:r w:rsidR="001D6509">
        <w:rPr>
          <w:rFonts w:ascii="Times New Roman" w:hAnsi="Times New Roman" w:cs="Times New Roman"/>
          <w:sz w:val="24"/>
          <w:szCs w:val="24"/>
        </w:rPr>
        <w:t>derived from a trending study because the applicant did not have records available for these two assets</w:t>
      </w:r>
      <w:r w:rsidR="00604CF7">
        <w:rPr>
          <w:rFonts w:ascii="Times New Roman" w:hAnsi="Times New Roman" w:cs="Times New Roman"/>
          <w:sz w:val="24"/>
          <w:szCs w:val="24"/>
        </w:rPr>
        <w:t xml:space="preserve"> and claimed zero original cost in the application</w:t>
      </w:r>
      <w:r w:rsidR="001D6509">
        <w:rPr>
          <w:rFonts w:ascii="Times New Roman" w:hAnsi="Times New Roman" w:cs="Times New Roman"/>
          <w:sz w:val="24"/>
          <w:szCs w:val="24"/>
        </w:rPr>
        <w:t xml:space="preserve">. </w:t>
      </w:r>
      <w:r w:rsidR="0066140C">
        <w:rPr>
          <w:rFonts w:ascii="Times New Roman" w:hAnsi="Times New Roman" w:cs="Times New Roman"/>
          <w:sz w:val="24"/>
          <w:szCs w:val="24"/>
        </w:rPr>
        <w:t>Th</w:t>
      </w:r>
      <w:r w:rsidR="001D6509">
        <w:rPr>
          <w:rFonts w:ascii="Times New Roman" w:hAnsi="Times New Roman" w:cs="Times New Roman"/>
          <w:sz w:val="24"/>
          <w:szCs w:val="24"/>
        </w:rPr>
        <w:t>e</w:t>
      </w:r>
      <w:r w:rsidR="0066140C">
        <w:rPr>
          <w:rFonts w:ascii="Times New Roman" w:hAnsi="Times New Roman" w:cs="Times New Roman"/>
          <w:sz w:val="24"/>
          <w:szCs w:val="24"/>
        </w:rPr>
        <w:t xml:space="preserve"> trend</w:t>
      </w:r>
      <w:r w:rsidR="007D3448">
        <w:rPr>
          <w:rFonts w:ascii="Times New Roman" w:hAnsi="Times New Roman" w:cs="Times New Roman"/>
          <w:sz w:val="24"/>
          <w:szCs w:val="24"/>
        </w:rPr>
        <w:t>ing</w:t>
      </w:r>
      <w:r w:rsidR="0066140C">
        <w:rPr>
          <w:rFonts w:ascii="Times New Roman" w:hAnsi="Times New Roman" w:cs="Times New Roman"/>
          <w:sz w:val="24"/>
          <w:szCs w:val="24"/>
        </w:rPr>
        <w:t xml:space="preserve"> cost study</w:t>
      </w:r>
      <w:r w:rsidR="007D3448">
        <w:rPr>
          <w:rFonts w:ascii="Times New Roman" w:hAnsi="Times New Roman" w:cs="Times New Roman"/>
          <w:sz w:val="24"/>
          <w:szCs w:val="24"/>
        </w:rPr>
        <w:t xml:space="preserve"> will be addressed in a memo prepared by</w:t>
      </w:r>
      <w:r w:rsidR="0066140C">
        <w:rPr>
          <w:rFonts w:ascii="Times New Roman" w:hAnsi="Times New Roman" w:cs="Times New Roman"/>
          <w:sz w:val="24"/>
          <w:szCs w:val="24"/>
        </w:rPr>
        <w:t xml:space="preserve"> Heidi Graham.  </w:t>
      </w:r>
      <w:r w:rsidR="00604CF7">
        <w:rPr>
          <w:rFonts w:ascii="Times New Roman" w:hAnsi="Times New Roman" w:cs="Times New Roman"/>
          <w:sz w:val="24"/>
          <w:szCs w:val="24"/>
        </w:rPr>
        <w:t xml:space="preserve">Ms. Graham’s memo indicates original cost total for the assets determined by trending for the well of $8,088 and for the distribution system of $234,614. These figures were added to the other requested plant in service as reflected on </w:t>
      </w:r>
      <w:r w:rsidR="008A12ED">
        <w:rPr>
          <w:rFonts w:ascii="Times New Roman" w:hAnsi="Times New Roman" w:cs="Times New Roman"/>
          <w:sz w:val="24"/>
          <w:szCs w:val="24"/>
        </w:rPr>
        <w:t>Schedule 1 below</w:t>
      </w:r>
      <w:r w:rsidR="00604CF7">
        <w:rPr>
          <w:rFonts w:ascii="Times New Roman" w:hAnsi="Times New Roman" w:cs="Times New Roman"/>
          <w:sz w:val="24"/>
          <w:szCs w:val="24"/>
        </w:rPr>
        <w:t xml:space="preserve">. </w:t>
      </w:r>
      <w:r w:rsidR="007D3448">
        <w:rPr>
          <w:rFonts w:ascii="Times New Roman" w:hAnsi="Times New Roman" w:cs="Times New Roman"/>
          <w:sz w:val="24"/>
          <w:szCs w:val="24"/>
        </w:rPr>
        <w:t>Based on the revised original cost of $281,892</w:t>
      </w:r>
      <w:r w:rsidR="00E53433">
        <w:rPr>
          <w:rFonts w:ascii="Times New Roman" w:hAnsi="Times New Roman" w:cs="Times New Roman"/>
          <w:sz w:val="24"/>
          <w:szCs w:val="24"/>
        </w:rPr>
        <w:t>, Staff</w:t>
      </w:r>
      <w:r w:rsidR="007B1962">
        <w:rPr>
          <w:rFonts w:ascii="Times New Roman" w:hAnsi="Times New Roman" w:cs="Times New Roman"/>
          <w:sz w:val="24"/>
          <w:szCs w:val="24"/>
        </w:rPr>
        <w:t xml:space="preserve"> </w:t>
      </w:r>
      <w:r w:rsidR="00E53433">
        <w:rPr>
          <w:rFonts w:ascii="Times New Roman" w:hAnsi="Times New Roman" w:cs="Times New Roman"/>
          <w:sz w:val="24"/>
          <w:szCs w:val="24"/>
        </w:rPr>
        <w:t>adjust</w:t>
      </w:r>
      <w:r w:rsidR="007B1962">
        <w:rPr>
          <w:rFonts w:ascii="Times New Roman" w:hAnsi="Times New Roman" w:cs="Times New Roman"/>
          <w:sz w:val="24"/>
          <w:szCs w:val="24"/>
        </w:rPr>
        <w:t xml:space="preserve">ed </w:t>
      </w:r>
      <w:r w:rsidR="00E53433">
        <w:rPr>
          <w:rFonts w:ascii="Times New Roman" w:hAnsi="Times New Roman" w:cs="Times New Roman"/>
          <w:sz w:val="24"/>
          <w:szCs w:val="24"/>
        </w:rPr>
        <w:t xml:space="preserve">the accumulated depreciation requested in </w:t>
      </w:r>
      <w:r w:rsidR="00E53433">
        <w:rPr>
          <w:rFonts w:ascii="Times New Roman" w:hAnsi="Times New Roman" w:cs="Times New Roman"/>
          <w:sz w:val="24"/>
          <w:szCs w:val="24"/>
        </w:rPr>
        <w:lastRenderedPageBreak/>
        <w:t xml:space="preserve">the application </w:t>
      </w:r>
      <w:r w:rsidR="00914AB5">
        <w:rPr>
          <w:rFonts w:ascii="Times New Roman" w:hAnsi="Times New Roman" w:cs="Times New Roman"/>
          <w:sz w:val="24"/>
          <w:szCs w:val="24"/>
        </w:rPr>
        <w:t>from</w:t>
      </w:r>
      <w:r w:rsidR="00E53433">
        <w:rPr>
          <w:rFonts w:ascii="Times New Roman" w:hAnsi="Times New Roman" w:cs="Times New Roman"/>
          <w:sz w:val="24"/>
          <w:szCs w:val="24"/>
        </w:rPr>
        <w:t xml:space="preserve"> $15,585 to $200,7</w:t>
      </w:r>
      <w:r w:rsidR="005A2B28">
        <w:rPr>
          <w:rFonts w:ascii="Times New Roman" w:hAnsi="Times New Roman" w:cs="Times New Roman"/>
          <w:sz w:val="24"/>
          <w:szCs w:val="24"/>
        </w:rPr>
        <w:t>35</w:t>
      </w:r>
      <w:r w:rsidR="008A12ED">
        <w:rPr>
          <w:rFonts w:ascii="Times New Roman" w:hAnsi="Times New Roman" w:cs="Times New Roman"/>
          <w:sz w:val="24"/>
          <w:szCs w:val="24"/>
        </w:rPr>
        <w:t xml:space="preserve"> reflected in Schedule 1 below</w:t>
      </w:r>
      <w:r w:rsidR="00E53433">
        <w:rPr>
          <w:rFonts w:ascii="Times New Roman" w:hAnsi="Times New Roman" w:cs="Times New Roman"/>
          <w:sz w:val="24"/>
          <w:szCs w:val="24"/>
        </w:rPr>
        <w:t>.</w:t>
      </w:r>
      <w:r w:rsidR="007A5115">
        <w:rPr>
          <w:rFonts w:ascii="Times New Roman" w:hAnsi="Times New Roman" w:cs="Times New Roman"/>
          <w:sz w:val="24"/>
          <w:szCs w:val="24"/>
        </w:rPr>
        <w:t xml:space="preserve">  With Staff’s adjustments </w:t>
      </w:r>
      <w:r w:rsidR="00A873F1">
        <w:rPr>
          <w:rFonts w:ascii="Times New Roman" w:hAnsi="Times New Roman" w:cs="Times New Roman"/>
          <w:sz w:val="24"/>
          <w:szCs w:val="24"/>
        </w:rPr>
        <w:t xml:space="preserve">to </w:t>
      </w:r>
      <w:r w:rsidR="007A5115">
        <w:rPr>
          <w:rFonts w:ascii="Times New Roman" w:hAnsi="Times New Roman" w:cs="Times New Roman"/>
          <w:sz w:val="24"/>
          <w:szCs w:val="24"/>
        </w:rPr>
        <w:t xml:space="preserve">the </w:t>
      </w:r>
      <w:r w:rsidR="00914AB5">
        <w:rPr>
          <w:rFonts w:ascii="Times New Roman" w:hAnsi="Times New Roman" w:cs="Times New Roman"/>
          <w:sz w:val="24"/>
          <w:szCs w:val="24"/>
        </w:rPr>
        <w:t xml:space="preserve">original cost of plant in service </w:t>
      </w:r>
      <w:r w:rsidR="007A5115">
        <w:rPr>
          <w:rFonts w:ascii="Times New Roman" w:hAnsi="Times New Roman" w:cs="Times New Roman"/>
          <w:sz w:val="24"/>
          <w:szCs w:val="24"/>
        </w:rPr>
        <w:t>and accumulated depreciation, the net plant increased from</w:t>
      </w:r>
      <w:r w:rsidR="00E53433">
        <w:rPr>
          <w:rFonts w:ascii="Times New Roman" w:hAnsi="Times New Roman" w:cs="Times New Roman"/>
          <w:sz w:val="24"/>
          <w:szCs w:val="24"/>
        </w:rPr>
        <w:t xml:space="preserve"> </w:t>
      </w:r>
      <w:r w:rsidR="007A5115">
        <w:rPr>
          <w:rFonts w:ascii="Times New Roman" w:hAnsi="Times New Roman" w:cs="Times New Roman"/>
          <w:sz w:val="24"/>
          <w:szCs w:val="24"/>
        </w:rPr>
        <w:t>$2</w:t>
      </w:r>
      <w:r w:rsidR="001C4577">
        <w:rPr>
          <w:rFonts w:ascii="Times New Roman" w:hAnsi="Times New Roman" w:cs="Times New Roman"/>
          <w:sz w:val="24"/>
          <w:szCs w:val="24"/>
        </w:rPr>
        <w:t>3</w:t>
      </w:r>
      <w:r w:rsidR="007A5115">
        <w:rPr>
          <w:rFonts w:ascii="Times New Roman" w:hAnsi="Times New Roman" w:cs="Times New Roman"/>
          <w:sz w:val="24"/>
          <w:szCs w:val="24"/>
        </w:rPr>
        <w:t>,</w:t>
      </w:r>
      <w:r w:rsidR="001C4577">
        <w:rPr>
          <w:rFonts w:ascii="Times New Roman" w:hAnsi="Times New Roman" w:cs="Times New Roman"/>
          <w:sz w:val="24"/>
          <w:szCs w:val="24"/>
        </w:rPr>
        <w:t>2</w:t>
      </w:r>
      <w:r w:rsidR="007A5115">
        <w:rPr>
          <w:rFonts w:ascii="Times New Roman" w:hAnsi="Times New Roman" w:cs="Times New Roman"/>
          <w:sz w:val="24"/>
          <w:szCs w:val="24"/>
        </w:rPr>
        <w:t>30 to $81,1</w:t>
      </w:r>
      <w:r w:rsidR="005A2B28">
        <w:rPr>
          <w:rFonts w:ascii="Times New Roman" w:hAnsi="Times New Roman" w:cs="Times New Roman"/>
          <w:sz w:val="24"/>
          <w:szCs w:val="24"/>
        </w:rPr>
        <w:t>5</w:t>
      </w:r>
      <w:r w:rsidR="007A5115">
        <w:rPr>
          <w:rFonts w:ascii="Times New Roman" w:hAnsi="Times New Roman" w:cs="Times New Roman"/>
          <w:sz w:val="24"/>
          <w:szCs w:val="24"/>
        </w:rPr>
        <w:t xml:space="preserve">7. </w:t>
      </w:r>
      <w:r w:rsidR="0066140C">
        <w:rPr>
          <w:rFonts w:ascii="Times New Roman" w:hAnsi="Times New Roman" w:cs="Times New Roman"/>
          <w:sz w:val="24"/>
          <w:szCs w:val="24"/>
        </w:rPr>
        <w:t xml:space="preserve"> </w:t>
      </w:r>
      <w:r w:rsidR="008A12ED">
        <w:rPr>
          <w:rFonts w:ascii="Times New Roman" w:hAnsi="Times New Roman" w:cs="Times New Roman"/>
          <w:sz w:val="24"/>
          <w:szCs w:val="24"/>
        </w:rPr>
        <w:t xml:space="preserve">Schedule 2 below reflects the summary of Staff changes to </w:t>
      </w:r>
      <w:r w:rsidR="001D19FD">
        <w:rPr>
          <w:rFonts w:ascii="Times New Roman" w:hAnsi="Times New Roman" w:cs="Times New Roman"/>
          <w:sz w:val="24"/>
          <w:szCs w:val="24"/>
        </w:rPr>
        <w:t>the original cost and accumulated depreciation requested in the application.</w:t>
      </w:r>
      <w:r w:rsidR="0066140C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E2892B7" w14:textId="77777777" w:rsidR="0066140C" w:rsidRDefault="0066140C" w:rsidP="003256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59133FF" w14:textId="763E326D" w:rsidR="00CB2DD8" w:rsidRDefault="008A12ED" w:rsidP="006614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Schedule 1</w:t>
      </w:r>
    </w:p>
    <w:p w14:paraId="0E849C59" w14:textId="288226DE" w:rsidR="00CB2DD8" w:rsidRDefault="00F35FEB" w:rsidP="006614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FEB">
        <w:rPr>
          <w:noProof/>
        </w:rPr>
        <w:drawing>
          <wp:inline distT="0" distB="0" distL="0" distR="0" wp14:anchorId="52E1AADD" wp14:editId="61BAD332">
            <wp:extent cx="5943600" cy="3428365"/>
            <wp:effectExtent l="0" t="0" r="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2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D269E2" w14:textId="6C34F331" w:rsidR="008A12ED" w:rsidRDefault="008A12ED" w:rsidP="006614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6294D0" w14:textId="77777777" w:rsidR="008A12ED" w:rsidRDefault="008A12ED" w:rsidP="006614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6ECC97" w14:textId="5EB512B4" w:rsidR="00E53433" w:rsidRPr="00DE237C" w:rsidRDefault="008A12ED" w:rsidP="00F960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Schedule 2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2897"/>
        <w:gridCol w:w="1183"/>
        <w:gridCol w:w="1163"/>
        <w:gridCol w:w="1442"/>
        <w:gridCol w:w="1442"/>
        <w:gridCol w:w="1223"/>
      </w:tblGrid>
      <w:tr w:rsidR="00E608E4" w:rsidRPr="00E608E4" w14:paraId="0E4310D4" w14:textId="77777777" w:rsidTr="00E608E4">
        <w:trPr>
          <w:trHeight w:val="255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05AB708F" w14:textId="77777777" w:rsidR="00E608E4" w:rsidRPr="00E608E4" w:rsidRDefault="00E608E4" w:rsidP="00E60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8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1D09DE2A" w14:textId="77777777" w:rsidR="00E608E4" w:rsidRPr="00E608E4" w:rsidRDefault="00E608E4" w:rsidP="00E60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8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E9CBE49" w14:textId="77777777" w:rsidR="00E608E4" w:rsidRPr="00E608E4" w:rsidRDefault="00E608E4" w:rsidP="00E60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8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E3CC5DD" w14:textId="77777777" w:rsidR="00E608E4" w:rsidRPr="00407F50" w:rsidRDefault="00E608E4" w:rsidP="00E60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07F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7C7FBD32" w14:textId="77777777" w:rsidR="00E608E4" w:rsidRPr="00E608E4" w:rsidRDefault="00E608E4" w:rsidP="00E60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08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STAFF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B8A2891" w14:textId="77777777" w:rsidR="00E608E4" w:rsidRPr="00E608E4" w:rsidRDefault="00E608E4" w:rsidP="00E60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08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STAFF</w:t>
            </w:r>
          </w:p>
        </w:tc>
      </w:tr>
      <w:tr w:rsidR="00E608E4" w:rsidRPr="00E608E4" w14:paraId="63B69FF8" w14:textId="77777777" w:rsidTr="00E608E4">
        <w:trPr>
          <w:trHeight w:val="255"/>
        </w:trPr>
        <w:tc>
          <w:tcPr>
            <w:tcW w:w="28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3DE959CD" w14:textId="77777777" w:rsidR="00E608E4" w:rsidRPr="00E608E4" w:rsidRDefault="00E608E4" w:rsidP="00E60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37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ACCOUNT TITLES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3C26DD92" w14:textId="77777777" w:rsidR="00E608E4" w:rsidRPr="00E608E4" w:rsidRDefault="00E608E4" w:rsidP="00E60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8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A0F0A8C" w14:textId="77777777" w:rsidR="00E608E4" w:rsidRPr="00407F50" w:rsidRDefault="00E608E4" w:rsidP="00E60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7F5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6E1474E6" w14:textId="77777777" w:rsidR="00E608E4" w:rsidRPr="00407F50" w:rsidRDefault="00E608E4" w:rsidP="00E60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07F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AMOUNT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21D585CE" w14:textId="77777777" w:rsidR="00E608E4" w:rsidRPr="00407F50" w:rsidRDefault="00E608E4" w:rsidP="00E60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07F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ADJUST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177AF932" w14:textId="77777777" w:rsidR="00E608E4" w:rsidRPr="00E608E4" w:rsidRDefault="00E608E4" w:rsidP="00E60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08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AMOUNT</w:t>
            </w:r>
          </w:p>
        </w:tc>
      </w:tr>
      <w:tr w:rsidR="00E608E4" w:rsidRPr="00E608E4" w14:paraId="62E556B3" w14:textId="77777777" w:rsidTr="001C4577">
        <w:trPr>
          <w:trHeight w:val="255"/>
        </w:trPr>
        <w:tc>
          <w:tcPr>
            <w:tcW w:w="28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14:paraId="7023DEC2" w14:textId="77777777" w:rsidR="00E608E4" w:rsidRPr="00E608E4" w:rsidRDefault="00E608E4" w:rsidP="00E60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8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14:paraId="2B25A75F" w14:textId="77777777" w:rsidR="00E608E4" w:rsidRPr="00E608E4" w:rsidRDefault="00E608E4" w:rsidP="00E60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8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5E92BAC1" w14:textId="77777777" w:rsidR="00E608E4" w:rsidRPr="00407F50" w:rsidRDefault="00E608E4" w:rsidP="00E60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7F5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E1376C0" w14:textId="77777777" w:rsidR="00E608E4" w:rsidRPr="00407F50" w:rsidRDefault="00E608E4" w:rsidP="00E60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07F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(a)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BBF682A" w14:textId="77777777" w:rsidR="00E608E4" w:rsidRPr="00407F50" w:rsidRDefault="00E608E4" w:rsidP="00E60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07F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(b)=(c)-(a)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490BC084" w14:textId="77777777" w:rsidR="00E608E4" w:rsidRPr="00E608E4" w:rsidRDefault="00E608E4" w:rsidP="00E60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608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(c)</w:t>
            </w:r>
          </w:p>
        </w:tc>
      </w:tr>
      <w:tr w:rsidR="00E608E4" w:rsidRPr="00E608E4" w14:paraId="2198E696" w14:textId="77777777" w:rsidTr="00E608E4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133C0D90" w14:textId="77777777" w:rsidR="00E608E4" w:rsidRPr="00E608E4" w:rsidRDefault="00E608E4" w:rsidP="00E60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8E4">
              <w:rPr>
                <w:rFonts w:ascii="Times New Roman" w:eastAsia="Times New Roman" w:hAnsi="Times New Roman" w:cs="Times New Roman"/>
                <w:sz w:val="20"/>
                <w:szCs w:val="20"/>
              </w:rPr>
              <w:t>PLANT IN SERVICE/ORIGINAL COST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1E0FC72" w14:textId="77777777" w:rsidR="00E608E4" w:rsidRPr="00407F50" w:rsidRDefault="00E608E4" w:rsidP="00E60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7F5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99"/>
            <w:noWrap/>
            <w:vAlign w:val="center"/>
            <w:hideMark/>
          </w:tcPr>
          <w:p w14:paraId="2F415E8F" w14:textId="77777777" w:rsidR="00E608E4" w:rsidRPr="00407F50" w:rsidRDefault="00325E5A" w:rsidP="009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$</w:t>
            </w:r>
            <w:r w:rsidR="00E608E4" w:rsidRPr="00407F50">
              <w:rPr>
                <w:rFonts w:ascii="Times New Roman" w:eastAsia="Times New Roman" w:hAnsi="Times New Roman" w:cs="Times New Roman"/>
                <w:sz w:val="20"/>
                <w:szCs w:val="20"/>
              </w:rPr>
              <w:t>38,</w:t>
            </w:r>
            <w:r w:rsidR="00921BE6" w:rsidRPr="00407F50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E608E4" w:rsidRPr="00407F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54FD1" w14:textId="77777777" w:rsidR="00E608E4" w:rsidRPr="00407F50" w:rsidRDefault="00AF3382" w:rsidP="009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$</w:t>
            </w:r>
            <w:r w:rsidR="00E608E4" w:rsidRPr="00407F50">
              <w:rPr>
                <w:rFonts w:ascii="Times New Roman" w:eastAsia="Times New Roman" w:hAnsi="Times New Roman" w:cs="Times New Roman"/>
                <w:sz w:val="20"/>
                <w:szCs w:val="20"/>
              </w:rPr>
              <w:t>243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,077</w:t>
            </w:r>
            <w:r w:rsidR="00E608E4" w:rsidRPr="00407F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3FACB" w14:textId="77777777" w:rsidR="00E608E4" w:rsidRPr="00E608E4" w:rsidRDefault="00AF3382" w:rsidP="00E6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$</w:t>
            </w:r>
            <w:r w:rsidR="00E608E4" w:rsidRPr="00E608E4">
              <w:rPr>
                <w:rFonts w:ascii="Times New Roman" w:eastAsia="Times New Roman" w:hAnsi="Times New Roman" w:cs="Times New Roman"/>
                <w:sz w:val="20"/>
                <w:szCs w:val="20"/>
              </w:rPr>
              <w:t>281,</w:t>
            </w:r>
            <w:r w:rsidR="005A7CCC">
              <w:rPr>
                <w:rFonts w:ascii="Times New Roman" w:eastAsia="Times New Roman" w:hAnsi="Times New Roman" w:cs="Times New Roman"/>
                <w:sz w:val="20"/>
                <w:szCs w:val="20"/>
              </w:rPr>
              <w:t>892</w:t>
            </w:r>
            <w:r w:rsidR="00E608E4" w:rsidRPr="00E608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608E4" w:rsidRPr="00E608E4" w14:paraId="6183DC0F" w14:textId="77777777" w:rsidTr="001C4577">
        <w:trPr>
          <w:trHeight w:val="255"/>
        </w:trPr>
        <w:tc>
          <w:tcPr>
            <w:tcW w:w="40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01D2BBBF" w14:textId="77777777" w:rsidR="00E608E4" w:rsidRPr="00E608E4" w:rsidRDefault="001C4577" w:rsidP="00E60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237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LESS: </w:t>
            </w:r>
            <w:r w:rsidR="00E608E4" w:rsidRPr="00E608E4">
              <w:rPr>
                <w:rFonts w:ascii="Times New Roman" w:eastAsia="Times New Roman" w:hAnsi="Times New Roman" w:cs="Times New Roman"/>
                <w:sz w:val="20"/>
                <w:szCs w:val="20"/>
              </w:rPr>
              <w:t>ACCUMULATED DEPRECIATION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0C794B28" w14:textId="77777777" w:rsidR="00E608E4" w:rsidRPr="00407F50" w:rsidRDefault="00E608E4" w:rsidP="00E60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7F5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99"/>
            <w:noWrap/>
            <w:vAlign w:val="center"/>
            <w:hideMark/>
          </w:tcPr>
          <w:p w14:paraId="2444FCED" w14:textId="77777777" w:rsidR="00E608E4" w:rsidRPr="00407F50" w:rsidRDefault="00AF3382" w:rsidP="00E6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$</w:t>
            </w:r>
            <w:r w:rsidR="00E608E4" w:rsidRPr="00407F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15,585 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7CDD5" w14:textId="77777777" w:rsidR="00E608E4" w:rsidRPr="00407F50" w:rsidRDefault="00AF3382" w:rsidP="00E6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$</w:t>
            </w:r>
            <w:r w:rsidR="00E608E4" w:rsidRPr="00407F50">
              <w:rPr>
                <w:rFonts w:ascii="Times New Roman" w:eastAsia="Times New Roman" w:hAnsi="Times New Roman" w:cs="Times New Roman"/>
                <w:sz w:val="20"/>
                <w:szCs w:val="20"/>
              </w:rPr>
              <w:t>185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,150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02263" w14:textId="77777777" w:rsidR="00E608E4" w:rsidRPr="00E608E4" w:rsidRDefault="00AF3382" w:rsidP="00E6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$</w:t>
            </w:r>
            <w:r w:rsidR="00E608E4" w:rsidRPr="00E608E4">
              <w:rPr>
                <w:rFonts w:ascii="Times New Roman" w:eastAsia="Times New Roman" w:hAnsi="Times New Roman" w:cs="Times New Roman"/>
                <w:sz w:val="20"/>
                <w:szCs w:val="20"/>
              </w:rPr>
              <w:t>200,7</w:t>
            </w:r>
            <w:r w:rsidR="005A7CCC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  <w:r w:rsidR="00E608E4" w:rsidRPr="00E608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608E4" w:rsidRPr="00E608E4" w14:paraId="18B68A4D" w14:textId="77777777" w:rsidTr="00E608E4">
        <w:trPr>
          <w:trHeight w:val="255"/>
        </w:trPr>
        <w:tc>
          <w:tcPr>
            <w:tcW w:w="28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14:paraId="1A9E1477" w14:textId="77777777" w:rsidR="00E608E4" w:rsidRPr="00E608E4" w:rsidRDefault="00E608E4" w:rsidP="00E60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14:paraId="3D83CF54" w14:textId="77777777" w:rsidR="00E608E4" w:rsidRPr="00E608E4" w:rsidRDefault="00E608E4" w:rsidP="00E60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8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04B5A8E7" w14:textId="77777777" w:rsidR="00E608E4" w:rsidRPr="00407F50" w:rsidRDefault="00E608E4" w:rsidP="00E60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7F5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FF" w:fill="FFFF99"/>
            <w:noWrap/>
            <w:vAlign w:val="center"/>
            <w:hideMark/>
          </w:tcPr>
          <w:p w14:paraId="481D6229" w14:textId="77777777" w:rsidR="00E608E4" w:rsidRPr="00407F50" w:rsidRDefault="00E608E4" w:rsidP="00E6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7F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B9A3C" w14:textId="77777777" w:rsidR="00E608E4" w:rsidRPr="00407F50" w:rsidRDefault="00E608E4" w:rsidP="00E60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7F5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8B362" w14:textId="77777777" w:rsidR="00E608E4" w:rsidRPr="00E608E4" w:rsidRDefault="00E608E4" w:rsidP="00E6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8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</w:t>
            </w:r>
          </w:p>
        </w:tc>
      </w:tr>
      <w:tr w:rsidR="00E608E4" w:rsidRPr="005D5157" w14:paraId="7DF78D97" w14:textId="77777777" w:rsidTr="00E608E4">
        <w:trPr>
          <w:trHeight w:val="255"/>
        </w:trPr>
        <w:tc>
          <w:tcPr>
            <w:tcW w:w="28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14:paraId="2DE45B54" w14:textId="77777777" w:rsidR="00E608E4" w:rsidRPr="005D5157" w:rsidRDefault="00E608E4" w:rsidP="00E60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51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NET PLANT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14:paraId="2C907790" w14:textId="77777777" w:rsidR="00E608E4" w:rsidRPr="005D5157" w:rsidRDefault="00E608E4" w:rsidP="00E60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51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D47A52E" w14:textId="77777777" w:rsidR="00E608E4" w:rsidRPr="005D5157" w:rsidRDefault="00E608E4" w:rsidP="00E608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D51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99"/>
            <w:noWrap/>
            <w:vAlign w:val="center"/>
            <w:hideMark/>
          </w:tcPr>
          <w:p w14:paraId="0098B5B3" w14:textId="77777777" w:rsidR="00E608E4" w:rsidRPr="005D5157" w:rsidRDefault="00AF3382" w:rsidP="009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$</w:t>
            </w:r>
            <w:r w:rsidR="00E608E4" w:rsidRPr="005D51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921BE6" w:rsidRPr="005D51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  <w:r w:rsidR="00E608E4" w:rsidRPr="005D51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</w:t>
            </w:r>
            <w:r w:rsidR="00921BE6" w:rsidRPr="005D51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  <w:r w:rsidR="00E608E4" w:rsidRPr="005D51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30 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F3B49" w14:textId="77777777" w:rsidR="00E608E4" w:rsidRPr="005D5157" w:rsidRDefault="00AF3382" w:rsidP="00921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$</w:t>
            </w:r>
            <w:r w:rsidR="00E608E4" w:rsidRPr="005D51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="00921BE6" w:rsidRPr="005D51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  <w:r w:rsidR="00E608E4" w:rsidRPr="005D51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,48</w:t>
            </w:r>
            <w:r w:rsidR="007E2F4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  <w:r w:rsidR="00E608E4" w:rsidRPr="005D51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2669F" w14:textId="77777777" w:rsidR="00E608E4" w:rsidRPr="005D5157" w:rsidRDefault="00AF3382" w:rsidP="00E608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$</w:t>
            </w:r>
            <w:r w:rsidR="00E608E4" w:rsidRPr="005D51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81,1</w:t>
            </w:r>
            <w:r w:rsidR="005A2B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  <w:r w:rsidR="00E608E4" w:rsidRPr="005D515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7 </w:t>
            </w:r>
          </w:p>
        </w:tc>
      </w:tr>
    </w:tbl>
    <w:p w14:paraId="1CFFE407" w14:textId="77777777" w:rsidR="007A5115" w:rsidRDefault="007A5115" w:rsidP="00D614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DB91EC" w14:textId="77777777" w:rsidR="002D2A4A" w:rsidRDefault="002D2A4A" w:rsidP="008F4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573E83" w14:textId="77777777" w:rsidR="008A12ED" w:rsidRDefault="008A12ED" w:rsidP="008F40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E8AE0DC" w14:textId="2B97F718" w:rsidR="00483556" w:rsidRDefault="00483556" w:rsidP="008A12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83556" w:rsidSect="007318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FF3A10"/>
    <w:multiLevelType w:val="hybridMultilevel"/>
    <w:tmpl w:val="8522C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54186D"/>
    <w:multiLevelType w:val="hybridMultilevel"/>
    <w:tmpl w:val="7668E14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D616908"/>
    <w:multiLevelType w:val="hybridMultilevel"/>
    <w:tmpl w:val="E716C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3B5"/>
    <w:rsid w:val="0000597E"/>
    <w:rsid w:val="00036D87"/>
    <w:rsid w:val="000451A0"/>
    <w:rsid w:val="0005661A"/>
    <w:rsid w:val="000637B7"/>
    <w:rsid w:val="000873B5"/>
    <w:rsid w:val="000D30C2"/>
    <w:rsid w:val="00126576"/>
    <w:rsid w:val="00154519"/>
    <w:rsid w:val="001709A4"/>
    <w:rsid w:val="001C2040"/>
    <w:rsid w:val="001C4577"/>
    <w:rsid w:val="001C5E7A"/>
    <w:rsid w:val="001D19FD"/>
    <w:rsid w:val="001D6509"/>
    <w:rsid w:val="00245B5E"/>
    <w:rsid w:val="00250B06"/>
    <w:rsid w:val="002D2A4A"/>
    <w:rsid w:val="003070D8"/>
    <w:rsid w:val="003256C8"/>
    <w:rsid w:val="00325E5A"/>
    <w:rsid w:val="0033446D"/>
    <w:rsid w:val="00354CC3"/>
    <w:rsid w:val="003D0F05"/>
    <w:rsid w:val="003F18DE"/>
    <w:rsid w:val="00402D6B"/>
    <w:rsid w:val="00407F50"/>
    <w:rsid w:val="00425716"/>
    <w:rsid w:val="00426CED"/>
    <w:rsid w:val="0046701C"/>
    <w:rsid w:val="00483556"/>
    <w:rsid w:val="00491572"/>
    <w:rsid w:val="004D3259"/>
    <w:rsid w:val="004E099D"/>
    <w:rsid w:val="00540A0A"/>
    <w:rsid w:val="005433D7"/>
    <w:rsid w:val="00561830"/>
    <w:rsid w:val="00571D78"/>
    <w:rsid w:val="005A1A0D"/>
    <w:rsid w:val="005A2B28"/>
    <w:rsid w:val="005A7CCC"/>
    <w:rsid w:val="005C25A2"/>
    <w:rsid w:val="005D2A21"/>
    <w:rsid w:val="005D5157"/>
    <w:rsid w:val="005E242B"/>
    <w:rsid w:val="005F3D8D"/>
    <w:rsid w:val="00604CF7"/>
    <w:rsid w:val="00605EA4"/>
    <w:rsid w:val="0066140C"/>
    <w:rsid w:val="00663C2C"/>
    <w:rsid w:val="00675E12"/>
    <w:rsid w:val="00702133"/>
    <w:rsid w:val="00721832"/>
    <w:rsid w:val="0073183E"/>
    <w:rsid w:val="00755C43"/>
    <w:rsid w:val="00765F63"/>
    <w:rsid w:val="00777551"/>
    <w:rsid w:val="007A5115"/>
    <w:rsid w:val="007B1962"/>
    <w:rsid w:val="007C4BE0"/>
    <w:rsid w:val="007D3448"/>
    <w:rsid w:val="007E2F4C"/>
    <w:rsid w:val="008752EC"/>
    <w:rsid w:val="008A12ED"/>
    <w:rsid w:val="008A1E7B"/>
    <w:rsid w:val="008A75CF"/>
    <w:rsid w:val="008C3E9D"/>
    <w:rsid w:val="008D6E72"/>
    <w:rsid w:val="008F2F68"/>
    <w:rsid w:val="008F345E"/>
    <w:rsid w:val="008F406B"/>
    <w:rsid w:val="009140B6"/>
    <w:rsid w:val="00914AB5"/>
    <w:rsid w:val="00921BE6"/>
    <w:rsid w:val="00931D00"/>
    <w:rsid w:val="00971CCD"/>
    <w:rsid w:val="009A1E8D"/>
    <w:rsid w:val="009B5232"/>
    <w:rsid w:val="009F2572"/>
    <w:rsid w:val="00A24DFD"/>
    <w:rsid w:val="00A54720"/>
    <w:rsid w:val="00A702DD"/>
    <w:rsid w:val="00A83BDE"/>
    <w:rsid w:val="00A873F1"/>
    <w:rsid w:val="00A947E1"/>
    <w:rsid w:val="00AD49F2"/>
    <w:rsid w:val="00AF3382"/>
    <w:rsid w:val="00B432AD"/>
    <w:rsid w:val="00BA02FF"/>
    <w:rsid w:val="00BA5937"/>
    <w:rsid w:val="00BF2387"/>
    <w:rsid w:val="00C271DA"/>
    <w:rsid w:val="00C45F1D"/>
    <w:rsid w:val="00C96DD5"/>
    <w:rsid w:val="00CB2DD8"/>
    <w:rsid w:val="00CB4C90"/>
    <w:rsid w:val="00D00616"/>
    <w:rsid w:val="00D074AD"/>
    <w:rsid w:val="00D15EA1"/>
    <w:rsid w:val="00D21830"/>
    <w:rsid w:val="00D471D9"/>
    <w:rsid w:val="00D52BCD"/>
    <w:rsid w:val="00D6142C"/>
    <w:rsid w:val="00DC37A3"/>
    <w:rsid w:val="00DC3D3A"/>
    <w:rsid w:val="00DE0764"/>
    <w:rsid w:val="00DE237C"/>
    <w:rsid w:val="00E3447D"/>
    <w:rsid w:val="00E45FB4"/>
    <w:rsid w:val="00E47302"/>
    <w:rsid w:val="00E53433"/>
    <w:rsid w:val="00E608E4"/>
    <w:rsid w:val="00E83D05"/>
    <w:rsid w:val="00EA54B4"/>
    <w:rsid w:val="00EC3CF3"/>
    <w:rsid w:val="00EE16D0"/>
    <w:rsid w:val="00EF2C6E"/>
    <w:rsid w:val="00F35FEB"/>
    <w:rsid w:val="00F960AC"/>
    <w:rsid w:val="00FD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C8869"/>
  <w15:chartTrackingRefBased/>
  <w15:docId w15:val="{F9FBB601-7672-4394-B75E-4C846A70F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873B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3B5"/>
    <w:pPr>
      <w:ind w:left="720"/>
      <w:contextualSpacing/>
    </w:pPr>
  </w:style>
  <w:style w:type="table" w:styleId="TableGrid">
    <w:name w:val="Table Grid"/>
    <w:basedOn w:val="TableNormal"/>
    <w:uiPriority w:val="59"/>
    <w:rsid w:val="000873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5F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5F63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407F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Guerrero, Leila</dc:creator>
  <cp:keywords/>
  <dc:description/>
  <cp:lastModifiedBy>Harrison, John</cp:lastModifiedBy>
  <cp:revision>8</cp:revision>
  <cp:lastPrinted>2019-08-06T15:05:00Z</cp:lastPrinted>
  <dcterms:created xsi:type="dcterms:W3CDTF">2020-01-22T22:09:00Z</dcterms:created>
  <dcterms:modified xsi:type="dcterms:W3CDTF">2020-03-03T22:26:00Z</dcterms:modified>
</cp:coreProperties>
</file>